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CD4" w14:textId="13247594" w:rsidR="00661938" w:rsidRPr="00120AD3" w:rsidRDefault="00D446B9" w:rsidP="00661938">
      <w:pPr>
        <w:rPr>
          <w:rFonts w:eastAsia="PMingLiU"/>
          <w:b/>
          <w:bCs/>
          <w:sz w:val="44"/>
          <w:szCs w:val="44"/>
        </w:rPr>
      </w:pPr>
      <w:r w:rsidRPr="00D446B9">
        <w:rPr>
          <w:rFonts w:eastAsia="PMingLiU"/>
          <w:b/>
          <w:bCs/>
          <w:sz w:val="44"/>
          <w:szCs w:val="44"/>
          <w:lang w:val="zh-Hans" w:eastAsia="zh-TW"/>
        </w:rPr>
        <w:t xml:space="preserve">                               </w:t>
      </w:r>
      <w:r w:rsidRPr="00D446B9">
        <w:rPr>
          <w:rFonts w:eastAsia="PMingLiU" w:hint="eastAsia"/>
          <w:b/>
          <w:bCs/>
          <w:sz w:val="44"/>
          <w:szCs w:val="44"/>
          <w:lang w:val="zh-Hans" w:eastAsia="zh-TW"/>
        </w:rPr>
        <w:t>國度馬拉松</w:t>
      </w:r>
    </w:p>
    <w:p w14:paraId="2858310F" w14:textId="77777777" w:rsidR="00661938" w:rsidRPr="009347D5" w:rsidRDefault="00661938" w:rsidP="00661938">
      <w:pPr>
        <w:rPr>
          <w:rFonts w:eastAsia="PMingLiU"/>
          <w:sz w:val="32"/>
          <w:szCs w:val="32"/>
        </w:rPr>
      </w:pPr>
    </w:p>
    <w:p w14:paraId="7B99C260" w14:textId="72B57186" w:rsidR="002B3531" w:rsidRPr="00EF750B" w:rsidRDefault="00D446B9" w:rsidP="00661938">
      <w:pPr>
        <w:rPr>
          <w:rFonts w:eastAsia="PMingLiU"/>
          <w:b/>
          <w:bCs/>
          <w:sz w:val="40"/>
          <w:szCs w:val="40"/>
        </w:rPr>
      </w:pP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第一講：行旅的三問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 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（士師記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17-18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章）</w:t>
      </w:r>
    </w:p>
    <w:p w14:paraId="3D24CD80" w14:textId="3765952E" w:rsidR="009047EB" w:rsidRPr="009347D5" w:rsidRDefault="00D446B9" w:rsidP="00661938">
      <w:pPr>
        <w:rPr>
          <w:rFonts w:eastAsia="PMingLiU"/>
          <w:sz w:val="32"/>
          <w:szCs w:val="32"/>
        </w:rPr>
      </w:pPr>
      <w:r w:rsidRPr="00D446B9">
        <w:rPr>
          <w:rFonts w:eastAsia="PMingLiU"/>
          <w:sz w:val="32"/>
          <w:szCs w:val="32"/>
          <w:lang w:val="zh-Hans" w:eastAsia="zh-TW"/>
        </w:rPr>
        <w:t>A.</w:t>
      </w:r>
      <w:r w:rsidRPr="00D446B9">
        <w:rPr>
          <w:rFonts w:eastAsia="PMingLiU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從釋經到處境</w:t>
      </w:r>
    </w:p>
    <w:p w14:paraId="69EEC57B" w14:textId="73F3BD6E" w:rsidR="00661938" w:rsidRPr="00661938" w:rsidRDefault="00D446B9" w:rsidP="00661938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一、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當信徒將宗教私有化就產生消費主義者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17</w:t>
      </w:r>
      <w:r w:rsidRPr="00D446B9">
        <w:rPr>
          <w:rFonts w:eastAsia="PMingLiU" w:hint="eastAsia"/>
          <w:sz w:val="32"/>
          <w:szCs w:val="32"/>
          <w:lang w:val="zh-Hans" w:eastAsia="zh-TW"/>
        </w:rPr>
        <w:t>：</w:t>
      </w:r>
      <w:r w:rsidRPr="00D446B9">
        <w:rPr>
          <w:rFonts w:eastAsia="PMingLiU"/>
          <w:sz w:val="32"/>
          <w:szCs w:val="32"/>
          <w:lang w:val="zh-Hans" w:eastAsia="zh-TW"/>
        </w:rPr>
        <w:t>1-6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5B571389" w14:textId="1938EDD8" w:rsidR="00661938" w:rsidRPr="009347D5" w:rsidRDefault="00D446B9" w:rsidP="00661938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二、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當領袖將召命利己化就產生官僚主義者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17</w:t>
      </w:r>
      <w:r w:rsidRPr="00D446B9">
        <w:rPr>
          <w:rFonts w:eastAsia="PMingLiU" w:hint="eastAsia"/>
          <w:sz w:val="32"/>
          <w:szCs w:val="32"/>
          <w:lang w:val="zh-Hans" w:eastAsia="zh-TW"/>
        </w:rPr>
        <w:t>：</w:t>
      </w:r>
      <w:r w:rsidRPr="00D446B9">
        <w:rPr>
          <w:rFonts w:eastAsia="PMingLiU"/>
          <w:sz w:val="32"/>
          <w:szCs w:val="32"/>
          <w:lang w:val="zh-Hans" w:eastAsia="zh-TW"/>
        </w:rPr>
        <w:t>7-13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44DEDAED" w14:textId="3D172A59" w:rsidR="009047EB" w:rsidRPr="009347D5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三、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當教會將方向人為化就產生民粹主義者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18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5282AAC6" w14:textId="0ED4423D" w:rsidR="00661938" w:rsidRPr="009347D5" w:rsidRDefault="00D446B9" w:rsidP="00661938">
      <w:pPr>
        <w:rPr>
          <w:rFonts w:eastAsia="PMingLiU"/>
          <w:sz w:val="32"/>
          <w:szCs w:val="32"/>
        </w:rPr>
      </w:pPr>
      <w:r w:rsidRPr="00D446B9">
        <w:rPr>
          <w:rFonts w:eastAsia="PMingLiU"/>
          <w:sz w:val="32"/>
          <w:szCs w:val="32"/>
          <w:lang w:val="zh-Hans" w:eastAsia="zh-TW"/>
        </w:rPr>
        <w:t>B.</w:t>
      </w:r>
      <w:r w:rsidRPr="00D446B9">
        <w:rPr>
          <w:rFonts w:eastAsia="PMingLiU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從處境到應用</w:t>
      </w:r>
    </w:p>
    <w:p w14:paraId="742FD4ED" w14:textId="48D2FB34" w:rsidR="009047EB" w:rsidRPr="009047EB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一、發現那看不見的手</w:t>
      </w:r>
    </w:p>
    <w:p w14:paraId="6A087F28" w14:textId="38B9F5D0" w:rsidR="009047EB" w:rsidRPr="009047EB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二、擁抱那做不完的工</w:t>
      </w:r>
    </w:p>
    <w:p w14:paraId="29830975" w14:textId="1FE8C40B" w:rsidR="00450789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三、得著那偷不走的果</w:t>
      </w:r>
    </w:p>
    <w:p w14:paraId="65DF7E89" w14:textId="5C3C37F3" w:rsidR="00643EA8" w:rsidRPr="009347D5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反省一：事奉人生如同行旅需要作規劃，然而人的籌算不如上主的成事，從你深度回顧自己生命的里程，你有什麼的發現？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請最少寫下兩個觸動心靈的重點。</w:t>
      </w:r>
    </w:p>
    <w:p w14:paraId="42187B4B" w14:textId="769C384A" w:rsidR="00450789" w:rsidRDefault="00D446B9" w:rsidP="00661938">
      <w:pPr>
        <w:rPr>
          <w:sz w:val="32"/>
          <w:szCs w:val="32"/>
          <w:lang w:val="zh-Hans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反省二：歲月留影，事奉歲月亦然，只有神能堅固我們手所作的工，才有實在的價值，怱怱年曰過去，如影般留在我們的事奉裡而你認為具意義的事有那三件呢？</w:t>
      </w:r>
    </w:p>
    <w:p w14:paraId="7E33809B" w14:textId="3EA8FCA4" w:rsidR="00B228A9" w:rsidRDefault="00B228A9" w:rsidP="00661938">
      <w:pPr>
        <w:rPr>
          <w:rFonts w:eastAsia="PMingLiU"/>
          <w:sz w:val="32"/>
          <w:szCs w:val="32"/>
          <w:lang w:val="zh-Hans" w:eastAsia="zh-TW"/>
        </w:rPr>
      </w:pPr>
    </w:p>
    <w:p w14:paraId="73F0E93B" w14:textId="7C306B79" w:rsidR="00B228A9" w:rsidRDefault="00B228A9" w:rsidP="00661938">
      <w:pPr>
        <w:rPr>
          <w:rFonts w:eastAsia="PMingLiU"/>
          <w:sz w:val="32"/>
          <w:szCs w:val="32"/>
          <w:lang w:val="zh-Hans" w:eastAsia="zh-TW"/>
        </w:rPr>
      </w:pPr>
    </w:p>
    <w:p w14:paraId="689808A6" w14:textId="2B90C6B6" w:rsidR="00B228A9" w:rsidRDefault="00B228A9" w:rsidP="00661938">
      <w:pPr>
        <w:rPr>
          <w:rFonts w:eastAsia="PMingLiU"/>
          <w:sz w:val="32"/>
          <w:szCs w:val="32"/>
          <w:lang w:val="zh-Hans" w:eastAsia="zh-TW"/>
        </w:rPr>
      </w:pPr>
    </w:p>
    <w:p w14:paraId="6C23F800" w14:textId="3AEE0792" w:rsidR="00B228A9" w:rsidRDefault="00B228A9" w:rsidP="00661938">
      <w:pPr>
        <w:rPr>
          <w:rFonts w:eastAsia="PMingLiU"/>
          <w:sz w:val="32"/>
          <w:szCs w:val="32"/>
          <w:lang w:val="zh-Hans" w:eastAsia="zh-TW"/>
        </w:rPr>
      </w:pPr>
    </w:p>
    <w:p w14:paraId="58A53159" w14:textId="77777777" w:rsidR="00B228A9" w:rsidRPr="00B228A9" w:rsidRDefault="00B228A9" w:rsidP="00661938">
      <w:pPr>
        <w:rPr>
          <w:rFonts w:eastAsia="PMingLiU"/>
          <w:sz w:val="32"/>
          <w:szCs w:val="32"/>
          <w:lang w:eastAsia="zh-TW"/>
        </w:rPr>
      </w:pPr>
    </w:p>
    <w:p w14:paraId="5143AA0C" w14:textId="74C1B2A1" w:rsidR="002B3531" w:rsidRPr="00EF750B" w:rsidRDefault="00D446B9" w:rsidP="00661938">
      <w:pPr>
        <w:rPr>
          <w:b/>
          <w:bCs/>
          <w:sz w:val="40"/>
          <w:szCs w:val="40"/>
        </w:rPr>
      </w:pP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lastRenderedPageBreak/>
        <w:t>第二講：非常的工程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 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（哥林多前書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3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：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>9b-23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）</w:t>
      </w:r>
    </w:p>
    <w:p w14:paraId="77CB7F91" w14:textId="571771F3" w:rsidR="009047EB" w:rsidRPr="009047EB" w:rsidRDefault="00D446B9" w:rsidP="009047EB">
      <w:pPr>
        <w:rPr>
          <w:rFonts w:eastAsia="PMingLiU"/>
          <w:sz w:val="32"/>
          <w:szCs w:val="32"/>
          <w:lang w:eastAsia="zh-TW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一、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建在唯一的根基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v. 11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54E9E200" w14:textId="1DDD4452" w:rsidR="009047EB" w:rsidRPr="009047EB" w:rsidRDefault="00D446B9" w:rsidP="009047EB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二、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採用優質的材料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v. 12-15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4455865E" w14:textId="419EF8CD" w:rsidR="009047EB" w:rsidRDefault="00D446B9" w:rsidP="00661938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三、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聯盟群雄結夥伴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</w:t>
      </w:r>
      <w:r w:rsidRPr="00D446B9">
        <w:rPr>
          <w:rFonts w:eastAsia="PMingLiU"/>
          <w:sz w:val="32"/>
          <w:szCs w:val="32"/>
          <w:lang w:val="zh-Hans" w:eastAsia="zh-TW"/>
        </w:rPr>
        <w:t>v. 21-23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64100E5D" w14:textId="4F4E4300" w:rsidR="00450789" w:rsidRPr="00450789" w:rsidRDefault="00D446B9" w:rsidP="00450789">
      <w:pPr>
        <w:rPr>
          <w:rFonts w:eastAsia="PMingLiU"/>
          <w:sz w:val="32"/>
          <w:szCs w:val="32"/>
          <w:lang w:eastAsia="zh-TW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反省三：我們的事奉是參予在神榮耀的至偉工程，你認為自己在主的命定裡是以什麼角色來服侍呢？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人能清楚自己的定位，就能持之於恒來與人配搭並継續擺上。</w:t>
      </w:r>
      <w:r w:rsidR="00450789" w:rsidRPr="00450789">
        <w:rPr>
          <w:sz w:val="32"/>
          <w:szCs w:val="32"/>
          <w:lang w:val="zh-Hans" w:eastAsia="zh-TW"/>
        </w:rPr>
        <w:t xml:space="preserve"> </w:t>
      </w:r>
    </w:p>
    <w:p w14:paraId="41C69CBC" w14:textId="17071627" w:rsidR="00450789" w:rsidRDefault="00D446B9" w:rsidP="00450789">
      <w:pPr>
        <w:rPr>
          <w:sz w:val="32"/>
          <w:szCs w:val="32"/>
          <w:lang w:val="zh-Hans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反省四：上帝的事工沒人可以獨自包辦，也不會由一個人做完，同是為神來服侍，我們是怎樣看其他的同工？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你是如何珍惜同工並與其搭配呢？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請各列兩個實踐中的原則。</w:t>
      </w:r>
    </w:p>
    <w:p w14:paraId="74B1317D" w14:textId="4CC48970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2AD95F70" w14:textId="702F05AE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56F9D4AD" w14:textId="4960E36A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250128EF" w14:textId="388C20FB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72DA13F3" w14:textId="333C3828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28431925" w14:textId="31286647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75E8705B" w14:textId="712B4698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24403905" w14:textId="4ED83BC6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5879F54B" w14:textId="05E99C9B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6E298FE4" w14:textId="4B8216C3" w:rsidR="00D446B9" w:rsidRDefault="00D446B9" w:rsidP="00450789">
      <w:pPr>
        <w:rPr>
          <w:rFonts w:eastAsia="PMingLiU"/>
          <w:sz w:val="32"/>
          <w:szCs w:val="32"/>
          <w:lang w:val="zh-Hans" w:eastAsia="zh-TW"/>
        </w:rPr>
      </w:pPr>
    </w:p>
    <w:p w14:paraId="58B01745" w14:textId="77777777" w:rsidR="00D446B9" w:rsidRDefault="00D446B9" w:rsidP="00450789">
      <w:pPr>
        <w:rPr>
          <w:rFonts w:eastAsia="PMingLiU" w:hint="eastAsia"/>
          <w:sz w:val="32"/>
          <w:szCs w:val="32"/>
          <w:lang w:val="zh-Hans" w:eastAsia="zh-TW"/>
        </w:rPr>
      </w:pPr>
    </w:p>
    <w:p w14:paraId="533311C9" w14:textId="693E1CDD" w:rsidR="00B228A9" w:rsidRDefault="00B228A9" w:rsidP="00450789">
      <w:pPr>
        <w:rPr>
          <w:rFonts w:eastAsia="PMingLiU"/>
          <w:sz w:val="32"/>
          <w:szCs w:val="32"/>
          <w:lang w:val="zh-Hans" w:eastAsia="zh-TW"/>
        </w:rPr>
      </w:pPr>
    </w:p>
    <w:p w14:paraId="0EE64A1E" w14:textId="77777777" w:rsidR="00B228A9" w:rsidRPr="00B228A9" w:rsidRDefault="00B228A9" w:rsidP="00450789">
      <w:pPr>
        <w:rPr>
          <w:rFonts w:eastAsia="PMingLiU"/>
          <w:sz w:val="32"/>
          <w:szCs w:val="32"/>
          <w:lang w:eastAsia="zh-TW"/>
        </w:rPr>
      </w:pPr>
    </w:p>
    <w:p w14:paraId="377EBDBD" w14:textId="6F57292A" w:rsidR="002B3531" w:rsidRPr="00EF750B" w:rsidRDefault="00D446B9" w:rsidP="00661938">
      <w:pPr>
        <w:rPr>
          <w:b/>
          <w:bCs/>
          <w:sz w:val="40"/>
          <w:szCs w:val="40"/>
        </w:rPr>
      </w:pP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lastRenderedPageBreak/>
        <w:t>第三講：與時的藝術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 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（歷代志上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 xml:space="preserve"> 12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：</w:t>
      </w:r>
      <w:r w:rsidRPr="00D446B9">
        <w:rPr>
          <w:rFonts w:eastAsia="PMingLiU"/>
          <w:b/>
          <w:bCs/>
          <w:sz w:val="40"/>
          <w:szCs w:val="40"/>
          <w:lang w:val="zh-Hans" w:eastAsia="zh-TW"/>
        </w:rPr>
        <w:t>32</w:t>
      </w: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）</w:t>
      </w:r>
    </w:p>
    <w:p w14:paraId="4270CC9F" w14:textId="318D559F" w:rsidR="00A16D02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/>
          <w:sz w:val="32"/>
          <w:szCs w:val="32"/>
          <w:lang w:val="zh-Hans" w:eastAsia="zh-TW"/>
        </w:rPr>
        <w:t xml:space="preserve">A. </w:t>
      </w:r>
      <w:r w:rsidRPr="00D446B9">
        <w:rPr>
          <w:rFonts w:eastAsia="PMingLiU" w:hint="eastAsia"/>
          <w:sz w:val="32"/>
          <w:szCs w:val="32"/>
          <w:lang w:val="zh-Hans" w:eastAsia="zh-TW"/>
        </w:rPr>
        <w:t>從釋經到處境</w:t>
      </w:r>
    </w:p>
    <w:p w14:paraId="0FC61CF7" w14:textId="5032D7AE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一、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要能通曉時勢</w:t>
      </w:r>
    </w:p>
    <w:p w14:paraId="40B287AD" w14:textId="5697EF6B" w:rsidR="0054657F" w:rsidRPr="009B406A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二、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要能判斷切時</w:t>
      </w:r>
    </w:p>
    <w:p w14:paraId="563EC296" w14:textId="4DAFC7CA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三、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要能攜手策進</w:t>
      </w:r>
    </w:p>
    <w:p w14:paraId="1F3B535C" w14:textId="0DECC267" w:rsidR="00A16D02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/>
          <w:sz w:val="32"/>
          <w:szCs w:val="32"/>
          <w:lang w:val="zh-Hans" w:eastAsia="zh-TW"/>
        </w:rPr>
        <w:t xml:space="preserve">B. </w:t>
      </w:r>
      <w:r w:rsidRPr="00D446B9">
        <w:rPr>
          <w:rFonts w:eastAsia="PMingLiU" w:hint="eastAsia"/>
          <w:sz w:val="32"/>
          <w:szCs w:val="32"/>
          <w:lang w:val="zh-Hans" w:eastAsia="zh-TW"/>
        </w:rPr>
        <w:t>從處境到應用</w:t>
      </w:r>
    </w:p>
    <w:p w14:paraId="36C07CB6" w14:textId="5ABB7730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第一度建造：外在的規模</w:t>
      </w:r>
    </w:p>
    <w:p w14:paraId="179E6F8E" w14:textId="42712674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第二度建造：深層的思維</w:t>
      </w:r>
    </w:p>
    <w:p w14:paraId="0E726CA5" w14:textId="05BEB2ED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第三度建造：世代的傳承</w:t>
      </w:r>
    </w:p>
    <w:p w14:paraId="73833F98" w14:textId="1FF176A5" w:rsidR="009B406A" w:rsidRPr="009347D5" w:rsidRDefault="00D446B9" w:rsidP="009B406A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第四度建造：逆疫的逢生</w:t>
      </w:r>
    </w:p>
    <w:p w14:paraId="5507E90D" w14:textId="1860A101" w:rsidR="00450789" w:rsidRPr="00450789" w:rsidRDefault="00D446B9" w:rsidP="00450789">
      <w:pPr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反省五：與時並進是人皆共知的領導基要，這並非是口號而是努力實踐的軌跡，回想自己多年的事奉生涯裡，你有什麼明顯的進程是在神恩惠裡努力前進呢？</w:t>
      </w:r>
      <w:r w:rsidR="00450789" w:rsidRPr="00450789">
        <w:rPr>
          <w:sz w:val="32"/>
          <w:szCs w:val="32"/>
          <w:lang w:val="zh-Hans"/>
        </w:rPr>
        <w:t xml:space="preserve"> </w:t>
      </w:r>
    </w:p>
    <w:p w14:paraId="65D146C4" w14:textId="3E6B64DD" w:rsidR="009B406A" w:rsidRDefault="00D446B9" w:rsidP="00450789">
      <w:pPr>
        <w:rPr>
          <w:rFonts w:eastAsia="PMingLiU"/>
          <w:sz w:val="32"/>
          <w:szCs w:val="32"/>
          <w:lang w:val="zh-Hans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反省六：新冠疫情已成了揮之不去的疫程，這是歷史性的大考驗，教會正在十的字路口，需要大家奮勇的領導，在如此時勢下，你認為事工裡兩件最需要堅持下去的事是什麼？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你會為之而努力不懈嗎？</w:t>
      </w:r>
      <w:r w:rsidR="00450789" w:rsidRPr="00450789">
        <w:rPr>
          <w:sz w:val="32"/>
          <w:szCs w:val="32"/>
          <w:lang w:val="zh-Hans"/>
        </w:rPr>
        <w:t xml:space="preserve"> </w:t>
      </w:r>
    </w:p>
    <w:p w14:paraId="6A864090" w14:textId="3B67C707" w:rsidR="00B228A9" w:rsidRDefault="00B228A9" w:rsidP="00450789">
      <w:pPr>
        <w:rPr>
          <w:rFonts w:eastAsia="PMingLiU"/>
          <w:sz w:val="32"/>
          <w:szCs w:val="32"/>
          <w:lang w:val="zh-Hans"/>
        </w:rPr>
      </w:pPr>
    </w:p>
    <w:p w14:paraId="174B34E8" w14:textId="3B396832" w:rsidR="00B228A9" w:rsidRDefault="00B228A9" w:rsidP="00450789">
      <w:pPr>
        <w:rPr>
          <w:rFonts w:eastAsia="PMingLiU"/>
          <w:sz w:val="32"/>
          <w:szCs w:val="32"/>
          <w:lang w:val="zh-Hans"/>
        </w:rPr>
      </w:pPr>
    </w:p>
    <w:p w14:paraId="245F1DAF" w14:textId="70027C0B" w:rsidR="00B228A9" w:rsidRDefault="00B228A9" w:rsidP="00450789">
      <w:pPr>
        <w:rPr>
          <w:rFonts w:eastAsia="PMingLiU"/>
          <w:sz w:val="32"/>
          <w:szCs w:val="32"/>
          <w:lang w:val="zh-Hans"/>
        </w:rPr>
      </w:pPr>
    </w:p>
    <w:p w14:paraId="2A5D980D" w14:textId="639EED7B" w:rsidR="00B228A9" w:rsidRDefault="00B228A9" w:rsidP="00450789">
      <w:pPr>
        <w:rPr>
          <w:rFonts w:eastAsia="PMingLiU"/>
          <w:sz w:val="32"/>
          <w:szCs w:val="32"/>
          <w:lang w:val="zh-Hans"/>
        </w:rPr>
      </w:pPr>
    </w:p>
    <w:p w14:paraId="630981D1" w14:textId="7EC60B9C" w:rsidR="00B228A9" w:rsidRDefault="00B228A9" w:rsidP="00450789">
      <w:pPr>
        <w:rPr>
          <w:rFonts w:eastAsia="PMingLiU"/>
          <w:sz w:val="32"/>
          <w:szCs w:val="32"/>
          <w:lang w:val="zh-Hans"/>
        </w:rPr>
      </w:pPr>
    </w:p>
    <w:p w14:paraId="0EB853F7" w14:textId="77777777" w:rsidR="00B228A9" w:rsidRPr="00B228A9" w:rsidRDefault="00B228A9" w:rsidP="00450789">
      <w:pPr>
        <w:rPr>
          <w:rFonts w:eastAsia="PMingLiU"/>
          <w:sz w:val="32"/>
          <w:szCs w:val="32"/>
        </w:rPr>
      </w:pPr>
    </w:p>
    <w:p w14:paraId="3CCDBF7E" w14:textId="0C4AE9A6" w:rsidR="002B3531" w:rsidRPr="00EF750B" w:rsidRDefault="00D446B9" w:rsidP="00661938">
      <w:pPr>
        <w:rPr>
          <w:rFonts w:eastAsia="PMingLiU"/>
          <w:b/>
          <w:bCs/>
          <w:sz w:val="40"/>
          <w:szCs w:val="40"/>
        </w:rPr>
      </w:pPr>
      <w:r w:rsidRPr="00D446B9">
        <w:rPr>
          <w:rFonts w:eastAsia="PMingLiU" w:hint="eastAsia"/>
          <w:b/>
          <w:bCs/>
          <w:sz w:val="40"/>
          <w:szCs w:val="40"/>
          <w:lang w:val="zh-Hans" w:eastAsia="zh-TW"/>
        </w:rPr>
        <w:t>第四講：終身的導航</w:t>
      </w:r>
    </w:p>
    <w:p w14:paraId="4FD78CB4" w14:textId="54C3BCFF" w:rsidR="009B406A" w:rsidRPr="00C13A77" w:rsidRDefault="00D446B9" w:rsidP="00C13A77">
      <w:pPr>
        <w:rPr>
          <w:rFonts w:eastAsia="PMingLiU"/>
          <w:sz w:val="32"/>
          <w:szCs w:val="32"/>
        </w:rPr>
      </w:pPr>
      <w:r w:rsidRPr="00D446B9">
        <w:rPr>
          <w:rFonts w:asciiTheme="minorEastAsia" w:eastAsia="PMingLiU" w:hAnsiTheme="minorEastAsia" w:hint="eastAsia"/>
          <w:sz w:val="32"/>
          <w:szCs w:val="32"/>
          <w:lang w:val="zh-Hans" w:eastAsia="zh-TW"/>
        </w:rPr>
        <w:t>一、</w:t>
      </w:r>
      <w:r w:rsidRPr="00D446B9">
        <w:rPr>
          <w:rFonts w:eastAsia="PMingLiU" w:hint="eastAsia"/>
          <w:sz w:val="32"/>
          <w:szCs w:val="32"/>
          <w:lang w:val="zh-Hans" w:eastAsia="zh-TW"/>
        </w:rPr>
        <w:t>不再是我乃是基督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（加拉太書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2</w:t>
      </w:r>
      <w:r w:rsidRPr="00D446B9">
        <w:rPr>
          <w:rFonts w:eastAsia="PMingLiU" w:hint="eastAsia"/>
          <w:sz w:val="32"/>
          <w:szCs w:val="32"/>
          <w:lang w:val="zh-Hans" w:eastAsia="zh-TW"/>
        </w:rPr>
        <w:t>：</w:t>
      </w:r>
      <w:r w:rsidRPr="00D446B9">
        <w:rPr>
          <w:rFonts w:eastAsia="PMingLiU"/>
          <w:sz w:val="32"/>
          <w:szCs w:val="32"/>
          <w:lang w:val="zh-Hans" w:eastAsia="zh-TW"/>
        </w:rPr>
        <w:t>20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11845893" w14:textId="0191AAF2" w:rsidR="009B406A" w:rsidRPr="00C13A77" w:rsidRDefault="00D446B9" w:rsidP="00C13A77">
      <w:pPr>
        <w:rPr>
          <w:rFonts w:eastAsia="PMingLiU"/>
          <w:sz w:val="32"/>
          <w:szCs w:val="32"/>
          <w:lang w:eastAsia="zh-TW"/>
        </w:rPr>
      </w:pPr>
      <w:r w:rsidRPr="00D446B9">
        <w:rPr>
          <w:rFonts w:asciiTheme="minorEastAsia" w:eastAsia="PMingLiU" w:hAnsiTheme="minorEastAsia" w:hint="eastAsia"/>
          <w:sz w:val="32"/>
          <w:szCs w:val="32"/>
          <w:lang w:val="zh-Hans" w:eastAsia="zh-TW"/>
        </w:rPr>
        <w:t>二、</w:t>
      </w:r>
      <w:r w:rsidRPr="00D446B9">
        <w:rPr>
          <w:rFonts w:eastAsia="PMingLiU" w:hint="eastAsia"/>
          <w:sz w:val="32"/>
          <w:szCs w:val="32"/>
          <w:lang w:val="zh-Hans" w:eastAsia="zh-TW"/>
        </w:rPr>
        <w:t>我只是不配的僕人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（路加福音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17</w:t>
      </w:r>
      <w:r w:rsidRPr="00D446B9">
        <w:rPr>
          <w:rFonts w:eastAsia="PMingLiU" w:hint="eastAsia"/>
          <w:sz w:val="32"/>
          <w:szCs w:val="32"/>
          <w:lang w:val="zh-Hans" w:eastAsia="zh-TW"/>
        </w:rPr>
        <w:t>：</w:t>
      </w:r>
      <w:r w:rsidRPr="00D446B9">
        <w:rPr>
          <w:rFonts w:eastAsia="PMingLiU"/>
          <w:sz w:val="32"/>
          <w:szCs w:val="32"/>
          <w:lang w:val="zh-Hans" w:eastAsia="zh-TW"/>
        </w:rPr>
        <w:t>7-10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10F29701" w14:textId="36975F46" w:rsidR="009B406A" w:rsidRPr="00C13A77" w:rsidRDefault="00D446B9" w:rsidP="00C13A77">
      <w:pPr>
        <w:rPr>
          <w:rFonts w:eastAsia="PMingLiU"/>
          <w:sz w:val="32"/>
          <w:szCs w:val="32"/>
        </w:rPr>
      </w:pPr>
      <w:r w:rsidRPr="00D446B9">
        <w:rPr>
          <w:rFonts w:asciiTheme="minorEastAsia" w:eastAsia="PMingLiU" w:hAnsiTheme="minorEastAsia" w:hint="eastAsia"/>
          <w:sz w:val="32"/>
          <w:szCs w:val="32"/>
          <w:lang w:val="zh-Hans" w:eastAsia="zh-TW"/>
        </w:rPr>
        <w:t>三、</w:t>
      </w:r>
      <w:r w:rsidRPr="00D446B9">
        <w:rPr>
          <w:rFonts w:eastAsia="PMingLiU" w:hint="eastAsia"/>
          <w:sz w:val="32"/>
          <w:szCs w:val="32"/>
          <w:lang w:val="zh-Hans" w:eastAsia="zh-TW"/>
        </w:rPr>
        <w:t>祂必興旺我必衰微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 </w:t>
      </w:r>
      <w:r w:rsidRPr="00D446B9">
        <w:rPr>
          <w:rFonts w:eastAsia="PMingLiU" w:hint="eastAsia"/>
          <w:sz w:val="32"/>
          <w:szCs w:val="32"/>
          <w:lang w:val="zh-Hans" w:eastAsia="zh-TW"/>
        </w:rPr>
        <w:t>（約翰福音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3</w:t>
      </w:r>
      <w:r w:rsidRPr="00D446B9">
        <w:rPr>
          <w:rFonts w:eastAsia="PMingLiU" w:hint="eastAsia"/>
          <w:sz w:val="32"/>
          <w:szCs w:val="32"/>
          <w:lang w:val="zh-Hans" w:eastAsia="zh-TW"/>
        </w:rPr>
        <w:t>：</w:t>
      </w:r>
      <w:r w:rsidRPr="00D446B9">
        <w:rPr>
          <w:rFonts w:eastAsia="PMingLiU"/>
          <w:sz w:val="32"/>
          <w:szCs w:val="32"/>
          <w:lang w:val="zh-Hans" w:eastAsia="zh-TW"/>
        </w:rPr>
        <w:t>24-30</w:t>
      </w:r>
      <w:r w:rsidRPr="00D446B9">
        <w:rPr>
          <w:rFonts w:eastAsia="PMingLiU" w:hint="eastAsia"/>
          <w:sz w:val="32"/>
          <w:szCs w:val="32"/>
          <w:lang w:val="zh-Hans" w:eastAsia="zh-TW"/>
        </w:rPr>
        <w:t>）</w:t>
      </w:r>
    </w:p>
    <w:p w14:paraId="61033BCA" w14:textId="541996EA" w:rsidR="00756B95" w:rsidRDefault="00756B95" w:rsidP="00EF750B">
      <w:pPr>
        <w:pStyle w:val="ListParagraph"/>
        <w:ind w:left="90" w:firstLine="18"/>
        <w:rPr>
          <w:rFonts w:eastAsia="PMingLiU"/>
          <w:sz w:val="32"/>
          <w:szCs w:val="32"/>
        </w:rPr>
      </w:pPr>
    </w:p>
    <w:p w14:paraId="77066684" w14:textId="25A7F9FB" w:rsidR="00756B95" w:rsidRPr="00756B95" w:rsidRDefault="00D446B9" w:rsidP="00EF750B">
      <w:pPr>
        <w:pStyle w:val="ListParagraph"/>
        <w:ind w:left="90" w:firstLine="18"/>
        <w:rPr>
          <w:rFonts w:eastAsia="PMingLiU"/>
          <w:sz w:val="32"/>
          <w:szCs w:val="32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反省七：事奉人生裡必然會有崗位及角式的改變，當中仍然有不變的理念，對你而言事奉的領航格言或信念是什麼？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可以用幾句話或金句來陳述嗎？</w:t>
      </w:r>
    </w:p>
    <w:p w14:paraId="4B97D51B" w14:textId="77777777" w:rsidR="00756B95" w:rsidRPr="00756B95" w:rsidRDefault="00756B95" w:rsidP="00EF750B">
      <w:pPr>
        <w:pStyle w:val="ListParagraph"/>
        <w:ind w:left="90" w:firstLine="18"/>
        <w:rPr>
          <w:rFonts w:eastAsia="PMingLiU"/>
          <w:sz w:val="32"/>
          <w:szCs w:val="32"/>
        </w:rPr>
      </w:pPr>
    </w:p>
    <w:p w14:paraId="1AD75017" w14:textId="2F4B0AE7" w:rsidR="00756B95" w:rsidRDefault="00D446B9" w:rsidP="00EF750B">
      <w:pPr>
        <w:pStyle w:val="ListParagraph"/>
        <w:ind w:left="90" w:firstLine="18"/>
        <w:rPr>
          <w:rFonts w:eastAsia="PMingLiU"/>
          <w:sz w:val="32"/>
          <w:szCs w:val="32"/>
          <w:lang w:val="zh-Hans"/>
        </w:rPr>
      </w:pPr>
      <w:r w:rsidRPr="00D446B9">
        <w:rPr>
          <w:rFonts w:eastAsia="PMingLiU" w:hint="eastAsia"/>
          <w:sz w:val="32"/>
          <w:szCs w:val="32"/>
          <w:lang w:val="zh-Hans" w:eastAsia="zh-TW"/>
        </w:rPr>
        <w:t>反省八：生命深感蒙恩就會勇往事奉人生，漫長事奉裡你會如何形容自己的不同階段及角色歷程呢？</w:t>
      </w:r>
      <w:r w:rsidRPr="00D446B9">
        <w:rPr>
          <w:rFonts w:eastAsia="PMingLiU"/>
          <w:sz w:val="32"/>
          <w:szCs w:val="32"/>
          <w:lang w:val="zh-Hans" w:eastAsia="zh-TW"/>
        </w:rPr>
        <w:t xml:space="preserve"> </w:t>
      </w:r>
      <w:r w:rsidRPr="00D446B9">
        <w:rPr>
          <w:rFonts w:eastAsia="PMingLiU" w:hint="eastAsia"/>
          <w:sz w:val="32"/>
          <w:szCs w:val="32"/>
          <w:lang w:val="zh-Hans" w:eastAsia="zh-TW"/>
        </w:rPr>
        <w:t>對於未來的角色你靠主又怎樣努力更新呢？</w:t>
      </w:r>
    </w:p>
    <w:p w14:paraId="20120110" w14:textId="6DBF82CC" w:rsidR="008723E5" w:rsidRDefault="008723E5" w:rsidP="00EF750B">
      <w:pPr>
        <w:pStyle w:val="ListParagraph"/>
        <w:ind w:left="90" w:firstLine="18"/>
        <w:rPr>
          <w:rFonts w:eastAsia="PMingLiU"/>
          <w:sz w:val="32"/>
          <w:szCs w:val="32"/>
          <w:lang w:val="zh-Hans"/>
        </w:rPr>
      </w:pPr>
    </w:p>
    <w:p w14:paraId="654CC33D" w14:textId="500D5C3A" w:rsidR="008723E5" w:rsidRDefault="008723E5" w:rsidP="008723E5">
      <w:pPr>
        <w:rPr>
          <w:rFonts w:eastAsia="PMingLiU"/>
          <w:sz w:val="32"/>
          <w:szCs w:val="32"/>
        </w:rPr>
      </w:pPr>
    </w:p>
    <w:p w14:paraId="2B97F869" w14:textId="6AC6C67E" w:rsidR="008723E5" w:rsidRPr="008723E5" w:rsidRDefault="008723E5" w:rsidP="008723E5">
      <w:pPr>
        <w:rPr>
          <w:rFonts w:eastAsia="PMingLiU"/>
          <w:sz w:val="32"/>
          <w:szCs w:val="32"/>
        </w:rPr>
      </w:pPr>
    </w:p>
    <w:sectPr w:rsidR="008723E5" w:rsidRPr="00872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82B"/>
    <w:multiLevelType w:val="hybridMultilevel"/>
    <w:tmpl w:val="E8489B70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3DAA5B1A"/>
    <w:multiLevelType w:val="hybridMultilevel"/>
    <w:tmpl w:val="37F04494"/>
    <w:lvl w:ilvl="0" w:tplc="C478ADDA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8"/>
    <w:rsid w:val="000752B3"/>
    <w:rsid w:val="00120AD3"/>
    <w:rsid w:val="002B3531"/>
    <w:rsid w:val="00450789"/>
    <w:rsid w:val="00514050"/>
    <w:rsid w:val="0054657F"/>
    <w:rsid w:val="00643EA8"/>
    <w:rsid w:val="00661938"/>
    <w:rsid w:val="006A7E3D"/>
    <w:rsid w:val="00756B95"/>
    <w:rsid w:val="007A5F2F"/>
    <w:rsid w:val="008723E5"/>
    <w:rsid w:val="009047EB"/>
    <w:rsid w:val="009347D5"/>
    <w:rsid w:val="009B406A"/>
    <w:rsid w:val="00A16D02"/>
    <w:rsid w:val="00B228A9"/>
    <w:rsid w:val="00C13A77"/>
    <w:rsid w:val="00D446B9"/>
    <w:rsid w:val="00D660FA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01E1"/>
  <w15:chartTrackingRefBased/>
  <w15:docId w15:val="{4AB0C6E9-AC65-4069-82F2-1748951B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5F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2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Kairos Wong</dc:creator>
  <cp:keywords/>
  <dc:description/>
  <cp:lastModifiedBy>Claire Chen</cp:lastModifiedBy>
  <cp:revision>5</cp:revision>
  <dcterms:created xsi:type="dcterms:W3CDTF">2021-07-25T00:00:00Z</dcterms:created>
  <dcterms:modified xsi:type="dcterms:W3CDTF">2021-09-01T16:28:00Z</dcterms:modified>
</cp:coreProperties>
</file>