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29A65" w14:textId="6B0C5D65" w:rsidR="00801D00" w:rsidRPr="00801D00" w:rsidRDefault="00801D00" w:rsidP="00801D00">
      <w:pPr>
        <w:rPr>
          <w:b/>
          <w:bCs/>
          <w:sz w:val="36"/>
          <w:szCs w:val="36"/>
        </w:rPr>
      </w:pPr>
      <w:r w:rsidRPr="00801D00">
        <w:rPr>
          <w:rFonts w:hint="eastAsia"/>
          <w:b/>
          <w:bCs/>
          <w:sz w:val="36"/>
          <w:szCs w:val="36"/>
        </w:rPr>
        <w:t>肯定的练习</w:t>
      </w:r>
    </w:p>
    <w:p w14:paraId="2279D560" w14:textId="77777777" w:rsidR="00801D00" w:rsidRPr="00801D00" w:rsidRDefault="00801D00" w:rsidP="00801D00">
      <w:pPr>
        <w:rPr>
          <w:b/>
          <w:bCs/>
          <w:sz w:val="24"/>
          <w:szCs w:val="24"/>
        </w:rPr>
      </w:pPr>
      <w:r w:rsidRPr="00801D00">
        <w:rPr>
          <w:rFonts w:hint="eastAsia"/>
          <w:b/>
          <w:bCs/>
          <w:sz w:val="24"/>
          <w:szCs w:val="24"/>
        </w:rPr>
        <w:t>以下是</w:t>
      </w:r>
      <w:r w:rsidRPr="00801D00">
        <w:rPr>
          <w:rFonts w:hint="eastAsia"/>
          <w:b/>
          <w:bCs/>
          <w:sz w:val="24"/>
          <w:szCs w:val="24"/>
        </w:rPr>
        <w:t>5</w:t>
      </w:r>
      <w:r w:rsidRPr="00801D00">
        <w:rPr>
          <w:rFonts w:hint="eastAsia"/>
          <w:b/>
          <w:bCs/>
          <w:sz w:val="24"/>
          <w:szCs w:val="24"/>
        </w:rPr>
        <w:t>个教会关顾中的案例，请用学到的“肯定”尝试去回应。</w:t>
      </w:r>
    </w:p>
    <w:p w14:paraId="5467EBF8" w14:textId="2EECAC71" w:rsidR="00801D00" w:rsidRPr="00801D00" w:rsidRDefault="00801D00" w:rsidP="00801D00">
      <w:pPr>
        <w:rPr>
          <w:rFonts w:hint="eastAsia"/>
          <w:b/>
          <w:bCs/>
          <w:i/>
          <w:iCs/>
        </w:rPr>
      </w:pPr>
      <w:r w:rsidRPr="00801D00">
        <w:rPr>
          <w:rFonts w:hint="eastAsia"/>
          <w:b/>
          <w:bCs/>
          <w:i/>
          <w:iCs/>
        </w:rPr>
        <w:t>写下您的答案，</w:t>
      </w:r>
      <w:r w:rsidRPr="00801D00">
        <w:rPr>
          <w:rFonts w:hint="eastAsia"/>
          <w:b/>
          <w:bCs/>
          <w:i/>
          <w:iCs/>
        </w:rPr>
        <w:t>e</w:t>
      </w:r>
      <w:r w:rsidRPr="00801D00">
        <w:rPr>
          <w:b/>
          <w:bCs/>
          <w:i/>
          <w:iCs/>
        </w:rPr>
        <w:t xml:space="preserve">mail </w:t>
      </w:r>
      <w:r w:rsidRPr="00801D00">
        <w:rPr>
          <w:rFonts w:hint="eastAsia"/>
          <w:b/>
          <w:bCs/>
          <w:i/>
          <w:iCs/>
        </w:rPr>
        <w:t>到</w:t>
      </w:r>
      <w:r w:rsidRPr="00801D00">
        <w:rPr>
          <w:rFonts w:hint="eastAsia"/>
          <w:b/>
          <w:bCs/>
          <w:i/>
          <w:iCs/>
        </w:rPr>
        <w:t>t</w:t>
      </w:r>
      <w:r w:rsidRPr="00801D00">
        <w:rPr>
          <w:b/>
          <w:bCs/>
          <w:i/>
          <w:iCs/>
        </w:rPr>
        <w:t>raining.cn@twr.ca</w:t>
      </w:r>
    </w:p>
    <w:p w14:paraId="7A903D3E" w14:textId="386C14FC" w:rsidR="00E57EFD" w:rsidRDefault="00801D00" w:rsidP="00801D00">
      <w:pPr>
        <w:spacing w:line="276" w:lineRule="auto"/>
      </w:pPr>
      <w:r>
        <w:t xml:space="preserve">1) </w:t>
      </w:r>
      <w:r>
        <w:rPr>
          <w:rFonts w:hint="eastAsia"/>
        </w:rPr>
        <w:t>朋友组织几个家庭星期日外出聚会烧烤，邀请你参加。当你告诉他你要到教会参加崇拜时，他说</w:t>
      </w:r>
      <w:proofErr w:type="gramStart"/>
      <w:r>
        <w:rPr>
          <w:rFonts w:hint="eastAsia"/>
        </w:rPr>
        <w:t>：</w:t>
      </w:r>
      <w:r>
        <w:rPr>
          <w:rFonts w:hint="eastAsia"/>
        </w:rPr>
        <w:t>“</w:t>
      </w:r>
      <w:proofErr w:type="gramEnd"/>
      <w:r>
        <w:rPr>
          <w:rFonts w:hint="eastAsia"/>
        </w:rPr>
        <w:t>你在星期日总是去教会，一次不去没有什么关系吧。今天有几个朋友是很久没有见过面的，你不要扫兴啦。”</w:t>
      </w:r>
    </w:p>
    <w:p w14:paraId="44245F66" w14:textId="693D9B06" w:rsidR="00801D00" w:rsidRPr="00801D00" w:rsidRDefault="00801D00" w:rsidP="00801D00">
      <w:pPr>
        <w:pStyle w:val="Default"/>
        <w:spacing w:line="276" w:lineRule="auto"/>
      </w:pPr>
      <w:r>
        <w:t xml:space="preserve">2) </w:t>
      </w:r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探访参加教会活动一段时间的慕道友，他最近已经有几个星期没有在教会里出现了。当你进入他的家时，他直接说</w:t>
      </w:r>
      <w:proofErr w:type="gramStart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：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“</w:t>
      </w:r>
      <w:proofErr w:type="gramEnd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你到我家做客，我欢迎。如果你是要我回教会，那就免谈。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”</w:t>
      </w:r>
    </w:p>
    <w:p w14:paraId="1929FA3D" w14:textId="77777777" w:rsidR="00801D00" w:rsidRPr="00801D00" w:rsidRDefault="00801D00" w:rsidP="00801D00">
      <w:pPr>
        <w:pStyle w:val="Default"/>
        <w:spacing w:line="276" w:lineRule="auto"/>
        <w:rPr>
          <w:rFonts w:asciiTheme="minorHAnsi" w:eastAsiaTheme="minorEastAsia" w:cstheme="minorBidi"/>
          <w:color w:val="auto"/>
          <w:sz w:val="22"/>
          <w:szCs w:val="22"/>
        </w:rPr>
      </w:pPr>
    </w:p>
    <w:p w14:paraId="7A71A98F" w14:textId="04E4F3B3" w:rsidR="00801D00" w:rsidRPr="00801D00" w:rsidRDefault="00801D00" w:rsidP="00801D00">
      <w:pPr>
        <w:pStyle w:val="Default"/>
        <w:spacing w:line="276" w:lineRule="auto"/>
        <w:rPr>
          <w:rFonts w:asciiTheme="minorHAnsi" w:eastAsiaTheme="minorEastAsia" w:cstheme="minorBidi"/>
          <w:color w:val="auto"/>
          <w:sz w:val="22"/>
          <w:szCs w:val="22"/>
        </w:rPr>
      </w:pPr>
      <w:r>
        <w:rPr>
          <w:rFonts w:asciiTheme="minorHAnsi" w:eastAsiaTheme="minorEastAsia" w:cstheme="minorBidi" w:hint="eastAsia"/>
          <w:color w:val="auto"/>
          <w:sz w:val="22"/>
          <w:szCs w:val="22"/>
        </w:rPr>
        <w:t>3</w:t>
      </w:r>
      <w:r>
        <w:rPr>
          <w:rFonts w:asciiTheme="minorHAnsi" w:eastAsiaTheme="minorEastAsia" w:cstheme="minorBidi" w:hint="eastAsia"/>
          <w:color w:val="auto"/>
          <w:sz w:val="22"/>
          <w:szCs w:val="22"/>
        </w:rPr>
        <w:t>）</w:t>
      </w:r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到医院看望患有癌症的基督徒，她对你说</w:t>
      </w:r>
      <w:proofErr w:type="gramStart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：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“</w:t>
      </w:r>
      <w:proofErr w:type="gramEnd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我的淋巴瘤发现得比较晚，初步检查后，医生认为有一些转移的征象。现在，一边要等待进一步的检查，一边要在两天后开始第一次化学治疗。我对肿瘤的恶性程度和转移程度很担忧，对治疗效果没有信心，而且对化疗的副作用有恐惧感。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”</w:t>
      </w:r>
    </w:p>
    <w:p w14:paraId="78FC7386" w14:textId="77777777" w:rsidR="00801D00" w:rsidRPr="00801D00" w:rsidRDefault="00801D00" w:rsidP="00801D00">
      <w:pPr>
        <w:pStyle w:val="Default"/>
        <w:spacing w:line="276" w:lineRule="auto"/>
        <w:rPr>
          <w:rFonts w:asciiTheme="minorHAnsi" w:eastAsiaTheme="minorEastAsia" w:cstheme="minorBidi"/>
          <w:color w:val="auto"/>
          <w:sz w:val="22"/>
          <w:szCs w:val="22"/>
        </w:rPr>
      </w:pPr>
    </w:p>
    <w:p w14:paraId="07E8D42B" w14:textId="020E051A" w:rsidR="00801D00" w:rsidRPr="00801D00" w:rsidRDefault="00801D00" w:rsidP="00801D00">
      <w:pPr>
        <w:pStyle w:val="Default"/>
        <w:spacing w:line="276" w:lineRule="auto"/>
        <w:rPr>
          <w:rFonts w:asciiTheme="minorHAnsi" w:eastAsiaTheme="minorEastAsia" w:cstheme="minorBidi"/>
          <w:color w:val="auto"/>
          <w:sz w:val="22"/>
          <w:szCs w:val="22"/>
        </w:rPr>
      </w:pPr>
      <w:r>
        <w:rPr>
          <w:rFonts w:asciiTheme="minorHAnsi" w:eastAsiaTheme="minorEastAsia" w:cstheme="minorBidi" w:hint="eastAsia"/>
          <w:color w:val="auto"/>
          <w:sz w:val="22"/>
          <w:szCs w:val="22"/>
        </w:rPr>
        <w:t>4</w:t>
      </w:r>
      <w:r>
        <w:rPr>
          <w:rFonts w:asciiTheme="minorHAnsi" w:eastAsiaTheme="minorEastAsia" w:cstheme="minorBidi" w:hint="eastAsia"/>
          <w:color w:val="auto"/>
          <w:sz w:val="22"/>
          <w:szCs w:val="22"/>
        </w:rPr>
        <w:t>）</w:t>
      </w:r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一对夫妻与你约好面谈时间，一见面，丈夫就向你抱怨着，</w:t>
      </w:r>
      <w:proofErr w:type="gramStart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说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“</w:t>
      </w:r>
      <w:proofErr w:type="gramEnd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这日子没有办法过了，她（指着太太）成天说我这个事没有做好，那个事没有做好，唠叨过没完没了。而我要她与我一起读经和祷告，她又没有回应。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”</w:t>
      </w:r>
    </w:p>
    <w:p w14:paraId="6913D221" w14:textId="77777777" w:rsidR="00801D00" w:rsidRPr="00801D00" w:rsidRDefault="00801D00" w:rsidP="00801D00">
      <w:pPr>
        <w:pStyle w:val="Default"/>
        <w:spacing w:line="276" w:lineRule="auto"/>
        <w:rPr>
          <w:rFonts w:asciiTheme="minorHAnsi" w:eastAsiaTheme="minorEastAsia" w:cstheme="minorBidi"/>
          <w:color w:val="auto"/>
          <w:sz w:val="22"/>
          <w:szCs w:val="22"/>
        </w:rPr>
      </w:pPr>
    </w:p>
    <w:p w14:paraId="38711933" w14:textId="16388E68" w:rsidR="00801D00" w:rsidRPr="00801D00" w:rsidRDefault="00801D00" w:rsidP="00801D00">
      <w:pPr>
        <w:pStyle w:val="Default"/>
        <w:spacing w:line="276" w:lineRule="auto"/>
        <w:rPr>
          <w:rFonts w:asciiTheme="minorHAnsi" w:eastAsiaTheme="minorEastAsia" w:cstheme="minorBidi"/>
          <w:color w:val="auto"/>
          <w:sz w:val="22"/>
          <w:szCs w:val="22"/>
        </w:rPr>
      </w:pPr>
      <w:r>
        <w:rPr>
          <w:rFonts w:asciiTheme="minorHAnsi" w:eastAsiaTheme="minorEastAsia" w:cstheme="minorBidi" w:hint="eastAsia"/>
          <w:color w:val="auto"/>
          <w:sz w:val="22"/>
          <w:szCs w:val="22"/>
        </w:rPr>
        <w:t>5</w:t>
      </w:r>
      <w:r>
        <w:rPr>
          <w:rFonts w:asciiTheme="minorHAnsi" w:eastAsiaTheme="minorEastAsia" w:cstheme="minorBidi" w:hint="eastAsia"/>
          <w:color w:val="auto"/>
          <w:sz w:val="22"/>
          <w:szCs w:val="22"/>
        </w:rPr>
        <w:t>）</w:t>
      </w:r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教会里一位关顾组的成员对你说</w:t>
      </w:r>
      <w:proofErr w:type="gramStart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：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“</w:t>
      </w:r>
      <w:proofErr w:type="gramEnd"/>
      <w:r w:rsidRPr="00801D00">
        <w:rPr>
          <w:rFonts w:asciiTheme="minorHAnsi" w:eastAsiaTheme="minorEastAsia" w:cstheme="minorBidi" w:hint="eastAsia"/>
          <w:color w:val="auto"/>
          <w:sz w:val="22"/>
          <w:szCs w:val="22"/>
        </w:rPr>
        <w:t>我自觉投入了很大的热情和很多的时间在关顾事工里，但是，我好像没有看到什么成效，有些筋疲力尽的感觉了。</w:t>
      </w:r>
      <w:r w:rsidRPr="00801D00">
        <w:rPr>
          <w:rFonts w:asciiTheme="minorHAnsi" w:eastAsiaTheme="minorEastAsia" w:cstheme="minorBidi"/>
          <w:color w:val="auto"/>
          <w:sz w:val="22"/>
          <w:szCs w:val="22"/>
        </w:rPr>
        <w:t>”</w:t>
      </w:r>
    </w:p>
    <w:p w14:paraId="4E68035A" w14:textId="426CB51B" w:rsidR="00801D00" w:rsidRDefault="00801D00" w:rsidP="00801D00">
      <w:pPr>
        <w:rPr>
          <w:rFonts w:hint="eastAsia"/>
        </w:rPr>
      </w:pPr>
    </w:p>
    <w:sectPr w:rsidR="00801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Deng 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D00"/>
    <w:rsid w:val="00801D00"/>
    <w:rsid w:val="00E5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2259"/>
  <w15:chartTrackingRefBased/>
  <w15:docId w15:val="{E99F2CE8-650E-4F6F-A77A-F73C2578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1D00"/>
    <w:pPr>
      <w:autoSpaceDE w:val="0"/>
      <w:autoSpaceDN w:val="0"/>
      <w:adjustRightInd w:val="0"/>
      <w:spacing w:after="0" w:line="240" w:lineRule="auto"/>
    </w:pPr>
    <w:rPr>
      <w:rFonts w:ascii="DengXian" w:eastAsia="DengXian" w:cs="DengXi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Liu</dc:creator>
  <cp:keywords/>
  <dc:description/>
  <cp:lastModifiedBy>Tom Liu</cp:lastModifiedBy>
  <cp:revision>1</cp:revision>
  <dcterms:created xsi:type="dcterms:W3CDTF">2022-02-15T00:15:00Z</dcterms:created>
  <dcterms:modified xsi:type="dcterms:W3CDTF">2022-02-15T00:22:00Z</dcterms:modified>
</cp:coreProperties>
</file>